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50" w:rsidRPr="00233430" w:rsidRDefault="00532950" w:rsidP="00532950">
      <w:pPr>
        <w:rPr>
          <w:rFonts w:asciiTheme="minorHAnsi" w:hAnsiTheme="minorHAnsi"/>
          <w:b/>
          <w:szCs w:val="24"/>
        </w:rPr>
      </w:pPr>
      <w:r w:rsidRPr="00233430">
        <w:rPr>
          <w:rFonts w:asciiTheme="minorHAnsi" w:hAnsiTheme="minorHAnsi"/>
          <w:b/>
          <w:szCs w:val="24"/>
        </w:rPr>
        <w:t>Attachment 3 – Payment Instructions</w:t>
      </w:r>
    </w:p>
    <w:p w:rsidR="00532950" w:rsidRDefault="00532950" w:rsidP="00532950">
      <w:pPr>
        <w:rPr>
          <w:rFonts w:asciiTheme="minorHAnsi" w:hAnsiTheme="minorHAnsi"/>
          <w:sz w:val="22"/>
          <w:szCs w:val="22"/>
        </w:rPr>
      </w:pPr>
    </w:p>
    <w:p w:rsidR="00532950" w:rsidRPr="003349BD" w:rsidRDefault="00532950" w:rsidP="00532950">
      <w:pPr>
        <w:spacing w:before="0"/>
        <w:ind w:left="567" w:hanging="567"/>
        <w:rPr>
          <w:rFonts w:asciiTheme="minorHAnsi" w:hAnsiTheme="minorHAnsi"/>
          <w:b/>
          <w:sz w:val="22"/>
          <w:szCs w:val="22"/>
        </w:rPr>
      </w:pPr>
      <w:r w:rsidRPr="003349BD">
        <w:rPr>
          <w:rFonts w:asciiTheme="minorHAnsi" w:hAnsiTheme="minorHAnsi"/>
          <w:b/>
          <w:sz w:val="22"/>
          <w:szCs w:val="22"/>
        </w:rPr>
        <w:t>Payment by Direct Debit</w:t>
      </w:r>
      <w:bookmarkStart w:id="0" w:name="_GoBack"/>
      <w:bookmarkEnd w:id="0"/>
    </w:p>
    <w:p w:rsidR="00532950" w:rsidRDefault="00532950" w:rsidP="00532950">
      <w:pPr>
        <w:spacing w:before="0"/>
        <w:rPr>
          <w:rFonts w:asciiTheme="minorHAnsi" w:hAnsiTheme="minorHAnsi"/>
          <w:sz w:val="22"/>
          <w:szCs w:val="22"/>
        </w:rPr>
      </w:pPr>
    </w:p>
    <w:p w:rsidR="00532950" w:rsidRPr="003349BD" w:rsidRDefault="00532950" w:rsidP="00532950">
      <w:pPr>
        <w:spacing w:before="0"/>
        <w:rPr>
          <w:rFonts w:asciiTheme="minorHAnsi" w:hAnsiTheme="minorHAnsi"/>
          <w:sz w:val="22"/>
          <w:szCs w:val="22"/>
        </w:rPr>
      </w:pPr>
      <w:r w:rsidRPr="003349BD">
        <w:rPr>
          <w:rFonts w:asciiTheme="minorHAnsi" w:hAnsiTheme="minorHAnsi"/>
          <w:sz w:val="22"/>
          <w:szCs w:val="22"/>
        </w:rPr>
        <w:t xml:space="preserve">Account Name: </w:t>
      </w:r>
      <w:r w:rsidRPr="003349BD">
        <w:rPr>
          <w:rFonts w:asciiTheme="minorHAnsi" w:hAnsiTheme="minorHAnsi"/>
          <w:sz w:val="22"/>
          <w:szCs w:val="22"/>
        </w:rPr>
        <w:tab/>
        <w:t xml:space="preserve">Department of Communications and the Arts </w:t>
      </w:r>
    </w:p>
    <w:p w:rsidR="00532950" w:rsidRPr="003349BD" w:rsidRDefault="00532950" w:rsidP="00532950">
      <w:pPr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BSB No.: </w:t>
      </w:r>
      <w:r>
        <w:rPr>
          <w:rFonts w:asciiTheme="minorHAnsi" w:hAnsiTheme="minorHAnsi"/>
          <w:sz w:val="22"/>
          <w:szCs w:val="22"/>
        </w:rPr>
        <w:tab/>
      </w:r>
      <w:r w:rsidRPr="003349BD">
        <w:rPr>
          <w:rFonts w:asciiTheme="minorHAnsi" w:hAnsiTheme="minorHAnsi"/>
          <w:sz w:val="22"/>
          <w:szCs w:val="22"/>
        </w:rPr>
        <w:t>032-729</w:t>
      </w:r>
    </w:p>
    <w:p w:rsidR="00532950" w:rsidRPr="003349BD" w:rsidRDefault="00532950" w:rsidP="00532950">
      <w:pPr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Account No.: </w:t>
      </w:r>
      <w:r>
        <w:rPr>
          <w:rFonts w:asciiTheme="minorHAnsi" w:hAnsiTheme="minorHAnsi"/>
          <w:sz w:val="22"/>
          <w:szCs w:val="22"/>
        </w:rPr>
        <w:tab/>
      </w:r>
      <w:r w:rsidRPr="003349BD">
        <w:rPr>
          <w:rFonts w:asciiTheme="minorHAnsi" w:hAnsiTheme="minorHAnsi"/>
          <w:sz w:val="22"/>
          <w:szCs w:val="22"/>
        </w:rPr>
        <w:t>146537</w:t>
      </w:r>
    </w:p>
    <w:p w:rsidR="00532950" w:rsidRDefault="00532950" w:rsidP="00532950">
      <w:pPr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Reference:</w:t>
      </w:r>
      <w:r>
        <w:rPr>
          <w:rFonts w:asciiTheme="minorHAnsi" w:hAnsiTheme="minorHAnsi"/>
          <w:sz w:val="22"/>
          <w:szCs w:val="22"/>
        </w:rPr>
        <w:tab/>
      </w:r>
      <w:r w:rsidRPr="002E154C">
        <w:rPr>
          <w:rFonts w:asciiTheme="minorHAnsi" w:hAnsiTheme="minorHAnsi"/>
          <w:sz w:val="22"/>
          <w:szCs w:val="22"/>
        </w:rPr>
        <w:t>FOI 28-1617</w:t>
      </w:r>
      <w:r>
        <w:rPr>
          <w:rFonts w:asciiTheme="minorHAnsi" w:hAnsiTheme="minorHAnsi"/>
          <w:sz w:val="22"/>
          <w:szCs w:val="22"/>
        </w:rPr>
        <w:t xml:space="preserve"> – Balance of charges </w:t>
      </w:r>
    </w:p>
    <w:p w:rsidR="00532950" w:rsidRDefault="00532950" w:rsidP="00532950">
      <w:pPr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Amount:</w:t>
      </w:r>
      <w:r>
        <w:rPr>
          <w:rFonts w:asciiTheme="minorHAnsi" w:hAnsiTheme="minorHAnsi"/>
          <w:sz w:val="22"/>
          <w:szCs w:val="22"/>
        </w:rPr>
        <w:tab/>
        <w:t>$493.02</w:t>
      </w:r>
    </w:p>
    <w:p w:rsidR="00532950" w:rsidRDefault="00532950" w:rsidP="00532950">
      <w:pPr>
        <w:pStyle w:val="AfterFirstPara"/>
        <w:numPr>
          <w:ilvl w:val="0"/>
          <w:numId w:val="0"/>
        </w:numPr>
        <w:spacing w:before="0" w:after="0"/>
        <w:rPr>
          <w:rFonts w:asciiTheme="minorHAnsi" w:hAnsiTheme="minorHAnsi"/>
          <w:sz w:val="22"/>
          <w:szCs w:val="22"/>
          <w:lang w:val="en-AU"/>
        </w:rPr>
      </w:pPr>
    </w:p>
    <w:p w:rsidR="00532950" w:rsidRPr="003349BD" w:rsidRDefault="00532950" w:rsidP="00532950">
      <w:pPr>
        <w:pStyle w:val="AfterFirstPara"/>
        <w:numPr>
          <w:ilvl w:val="0"/>
          <w:numId w:val="0"/>
        </w:numPr>
        <w:spacing w:before="0" w:after="0"/>
        <w:rPr>
          <w:rFonts w:asciiTheme="minorHAnsi" w:hAnsiTheme="minorHAnsi"/>
          <w:sz w:val="22"/>
          <w:szCs w:val="22"/>
          <w:lang w:val="en-AU"/>
        </w:rPr>
      </w:pPr>
    </w:p>
    <w:p w:rsidR="00532950" w:rsidRPr="003349BD" w:rsidRDefault="00532950" w:rsidP="00532950">
      <w:pPr>
        <w:spacing w:before="0"/>
        <w:ind w:left="567" w:hanging="567"/>
        <w:rPr>
          <w:rFonts w:asciiTheme="minorHAnsi" w:hAnsiTheme="minorHAnsi"/>
          <w:b/>
          <w:sz w:val="22"/>
          <w:szCs w:val="22"/>
        </w:rPr>
      </w:pPr>
      <w:r w:rsidRPr="003349BD">
        <w:rPr>
          <w:rFonts w:asciiTheme="minorHAnsi" w:hAnsiTheme="minorHAnsi"/>
          <w:b/>
          <w:sz w:val="22"/>
          <w:szCs w:val="22"/>
        </w:rPr>
        <w:t>P</w:t>
      </w:r>
      <w:r>
        <w:rPr>
          <w:rFonts w:asciiTheme="minorHAnsi" w:hAnsiTheme="minorHAnsi"/>
          <w:b/>
          <w:sz w:val="22"/>
          <w:szCs w:val="22"/>
        </w:rPr>
        <w:t>ayment by Cheque or Money Order</w:t>
      </w:r>
    </w:p>
    <w:p w:rsidR="00532950" w:rsidRDefault="00532950" w:rsidP="00532950">
      <w:pPr>
        <w:spacing w:before="0"/>
        <w:rPr>
          <w:rFonts w:asciiTheme="minorHAnsi" w:hAnsiTheme="minorHAnsi"/>
          <w:sz w:val="22"/>
          <w:szCs w:val="22"/>
        </w:rPr>
      </w:pPr>
    </w:p>
    <w:p w:rsidR="00532950" w:rsidRDefault="00532950" w:rsidP="00532950">
      <w:pPr>
        <w:spacing w:before="0"/>
        <w:rPr>
          <w:rFonts w:asciiTheme="minorHAnsi" w:hAnsiTheme="minorHAnsi"/>
          <w:sz w:val="22"/>
          <w:szCs w:val="22"/>
        </w:rPr>
      </w:pPr>
      <w:r w:rsidRPr="003349BD">
        <w:rPr>
          <w:rFonts w:asciiTheme="minorHAnsi" w:hAnsiTheme="minorHAnsi"/>
          <w:sz w:val="22"/>
          <w:szCs w:val="22"/>
        </w:rPr>
        <w:t>Payable to ‘The Cashier – Department of Communications and the Arts’: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532950" w:rsidTr="00EC2EDE">
        <w:tc>
          <w:tcPr>
            <w:tcW w:w="4389" w:type="dxa"/>
          </w:tcPr>
          <w:p w:rsidR="00532950" w:rsidRDefault="00532950" w:rsidP="00EC2EDE">
            <w:pPr>
              <w:spacing w:before="0"/>
              <w:ind w:left="34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532950" w:rsidRPr="00674A99" w:rsidRDefault="00532950" w:rsidP="00EC2EDE">
            <w:pPr>
              <w:spacing w:before="0"/>
              <w:ind w:left="34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74A99">
              <w:rPr>
                <w:rFonts w:asciiTheme="minorHAnsi" w:hAnsiTheme="minorHAnsi"/>
                <w:sz w:val="22"/>
                <w:szCs w:val="22"/>
                <w:u w:val="single"/>
              </w:rPr>
              <w:t>By post</w:t>
            </w:r>
          </w:p>
          <w:p w:rsidR="00532950" w:rsidRPr="003349BD" w:rsidRDefault="00532950" w:rsidP="00EC2EDE">
            <w:pPr>
              <w:spacing w:before="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3349BD">
              <w:rPr>
                <w:rFonts w:asciiTheme="minorHAnsi" w:hAnsiTheme="minorHAnsi"/>
                <w:sz w:val="22"/>
                <w:szCs w:val="22"/>
              </w:rPr>
              <w:t>FOI Coordinator</w:t>
            </w:r>
          </w:p>
          <w:p w:rsidR="00532950" w:rsidRPr="003349BD" w:rsidRDefault="00532950" w:rsidP="00EC2EDE">
            <w:pPr>
              <w:spacing w:before="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of the General Counsel</w:t>
            </w:r>
          </w:p>
          <w:p w:rsidR="00532950" w:rsidRPr="003349BD" w:rsidRDefault="00532950" w:rsidP="00EC2EDE">
            <w:pPr>
              <w:spacing w:before="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3349BD">
              <w:rPr>
                <w:rFonts w:asciiTheme="minorHAnsi" w:hAnsiTheme="minorHAnsi"/>
                <w:sz w:val="22"/>
                <w:szCs w:val="22"/>
              </w:rPr>
              <w:t>Department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Communications and the Arts</w:t>
            </w:r>
          </w:p>
          <w:p w:rsidR="00532950" w:rsidRDefault="00532950" w:rsidP="00EC2EDE">
            <w:pPr>
              <w:spacing w:before="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GPO Box 2154</w:t>
            </w:r>
          </w:p>
          <w:p w:rsidR="00532950" w:rsidRDefault="00532950" w:rsidP="00EC2EDE">
            <w:pPr>
              <w:spacing w:before="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3349BD">
              <w:rPr>
                <w:rFonts w:asciiTheme="minorHAnsi" w:hAnsiTheme="minorHAnsi"/>
                <w:sz w:val="22"/>
                <w:szCs w:val="22"/>
              </w:rPr>
              <w:t>Canberra ACT 2601</w:t>
            </w:r>
          </w:p>
        </w:tc>
        <w:tc>
          <w:tcPr>
            <w:tcW w:w="4389" w:type="dxa"/>
          </w:tcPr>
          <w:p w:rsidR="00532950" w:rsidRDefault="00532950" w:rsidP="00EC2EDE">
            <w:pPr>
              <w:spacing w:before="0"/>
              <w:ind w:left="34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532950" w:rsidRPr="00674A99" w:rsidRDefault="00532950" w:rsidP="00EC2EDE">
            <w:pPr>
              <w:spacing w:before="0"/>
              <w:ind w:left="34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74A99">
              <w:rPr>
                <w:rFonts w:asciiTheme="minorHAnsi" w:hAnsiTheme="minorHAnsi"/>
                <w:sz w:val="22"/>
                <w:szCs w:val="22"/>
                <w:u w:val="single"/>
              </w:rPr>
              <w:t xml:space="preserve">By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hand</w:t>
            </w:r>
          </w:p>
          <w:p w:rsidR="00532950" w:rsidRPr="003349BD" w:rsidRDefault="00532950" w:rsidP="00EC2EDE">
            <w:pPr>
              <w:spacing w:before="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3349BD">
              <w:rPr>
                <w:rFonts w:asciiTheme="minorHAnsi" w:hAnsiTheme="minorHAnsi"/>
                <w:sz w:val="22"/>
                <w:szCs w:val="22"/>
              </w:rPr>
              <w:t>FOI Coordinator</w:t>
            </w:r>
          </w:p>
          <w:p w:rsidR="00532950" w:rsidRPr="003349BD" w:rsidRDefault="00532950" w:rsidP="00EC2EDE">
            <w:pPr>
              <w:spacing w:before="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of the General Counsel</w:t>
            </w:r>
          </w:p>
          <w:p w:rsidR="00532950" w:rsidRPr="003349BD" w:rsidRDefault="00532950" w:rsidP="00EC2EDE">
            <w:pPr>
              <w:spacing w:before="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3349BD">
              <w:rPr>
                <w:rFonts w:asciiTheme="minorHAnsi" w:hAnsiTheme="minorHAnsi"/>
                <w:sz w:val="22"/>
                <w:szCs w:val="22"/>
              </w:rPr>
              <w:t>Department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Communications and the Arts</w:t>
            </w:r>
          </w:p>
          <w:p w:rsidR="00532950" w:rsidRPr="003349BD" w:rsidRDefault="00532950" w:rsidP="00EC2EDE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349BD">
              <w:rPr>
                <w:rFonts w:asciiTheme="minorHAnsi" w:hAnsiTheme="minorHAnsi"/>
                <w:sz w:val="22"/>
                <w:szCs w:val="22"/>
              </w:rPr>
              <w:t>38 Sydney Avenue</w:t>
            </w:r>
          </w:p>
          <w:p w:rsidR="00532950" w:rsidRDefault="00532950" w:rsidP="00EC2EDE">
            <w:pPr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3349BD">
              <w:rPr>
                <w:rFonts w:asciiTheme="minorHAnsi" w:hAnsiTheme="minorHAnsi"/>
                <w:sz w:val="22"/>
                <w:szCs w:val="22"/>
              </w:rPr>
              <w:t>FORREST ACT 2603</w:t>
            </w:r>
          </w:p>
        </w:tc>
      </w:tr>
    </w:tbl>
    <w:p w:rsidR="00B37D5D" w:rsidRDefault="00B37D5D"/>
    <w:sectPr w:rsidR="00B37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50"/>
    <w:rsid w:val="00233430"/>
    <w:rsid w:val="00532950"/>
    <w:rsid w:val="00B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C5CD1-B181-4F1C-8D06-7467BA69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5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FirstPara">
    <w:name w:val="AfterFirstPara"/>
    <w:basedOn w:val="Normal"/>
    <w:rsid w:val="00532950"/>
    <w:pPr>
      <w:numPr>
        <w:numId w:val="1"/>
      </w:numPr>
      <w:spacing w:before="120" w:after="120"/>
    </w:pPr>
    <w:rPr>
      <w:szCs w:val="24"/>
      <w:lang w:val="en-GB" w:eastAsia="zh-CN"/>
    </w:rPr>
  </w:style>
  <w:style w:type="table" w:styleId="TableGrid">
    <w:name w:val="Table Grid"/>
    <w:basedOn w:val="TableNormal"/>
    <w:rsid w:val="0053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Department of Communications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Nevins, Felicia</dc:creator>
  <cp:keywords/>
  <dc:description/>
  <cp:lastModifiedBy>Nevins, Felicia</cp:lastModifiedBy>
  <cp:revision>2</cp:revision>
  <dcterms:created xsi:type="dcterms:W3CDTF">2017-06-30T06:51:00Z</dcterms:created>
  <dcterms:modified xsi:type="dcterms:W3CDTF">2017-06-30T06:53:00Z</dcterms:modified>
</cp:coreProperties>
</file>